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07" w:rsidRDefault="00BE231C" w:rsidP="00A63091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ПРОЕКТ</w:t>
      </w:r>
    </w:p>
    <w:p w:rsidR="00976352" w:rsidRDefault="00976352" w:rsidP="002243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24307" w:rsidRDefault="00224307" w:rsidP="002243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C43AC" w:rsidRDefault="00BE231C" w:rsidP="002243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BB5963">
        <w:rPr>
          <w:rFonts w:ascii="Times New Roman" w:hAnsi="Times New Roman" w:cs="Times New Roman"/>
          <w:sz w:val="26"/>
          <w:szCs w:val="26"/>
        </w:rPr>
        <w:t>ЕШЕНИЕ</w:t>
      </w:r>
    </w:p>
    <w:p w:rsidR="00224307" w:rsidRPr="00E77676" w:rsidRDefault="00BE231C" w:rsidP="002243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C7415">
        <w:rPr>
          <w:rFonts w:ascii="Times New Roman" w:hAnsi="Times New Roman" w:cs="Times New Roman"/>
          <w:sz w:val="26"/>
          <w:szCs w:val="26"/>
        </w:rPr>
        <w:t>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r w:rsidR="00DC7415">
        <w:rPr>
          <w:rFonts w:ascii="Times New Roman" w:hAnsi="Times New Roman" w:cs="Times New Roman"/>
          <w:sz w:val="26"/>
          <w:szCs w:val="26"/>
        </w:rPr>
        <w:t xml:space="preserve">Варненского муниципального района </w:t>
      </w:r>
      <w:r w:rsidR="00224307" w:rsidRPr="00E77676">
        <w:rPr>
          <w:rFonts w:ascii="Times New Roman" w:hAnsi="Times New Roman" w:cs="Times New Roman"/>
          <w:sz w:val="26"/>
          <w:szCs w:val="26"/>
        </w:rPr>
        <w:t>на 201</w:t>
      </w:r>
      <w:r w:rsidR="007F061E"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 w:rsidR="001D5E5D">
        <w:rPr>
          <w:rFonts w:ascii="Times New Roman" w:hAnsi="Times New Roman" w:cs="Times New Roman"/>
          <w:sz w:val="26"/>
          <w:szCs w:val="26"/>
        </w:rPr>
        <w:t>и</w:t>
      </w:r>
      <w:r w:rsidR="007F061E">
        <w:rPr>
          <w:rFonts w:ascii="Times New Roman" w:hAnsi="Times New Roman" w:cs="Times New Roman"/>
          <w:sz w:val="26"/>
          <w:szCs w:val="26"/>
        </w:rPr>
        <w:t xml:space="preserve"> на плановый период 2019 и 2020</w:t>
      </w:r>
      <w:r w:rsidR="00224307">
        <w:rPr>
          <w:rFonts w:ascii="Times New Roman" w:hAnsi="Times New Roman" w:cs="Times New Roman"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224307" w:rsidRPr="00E77676" w:rsidRDefault="00224307" w:rsidP="0022430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2018</w:t>
      </w:r>
      <w:r w:rsidR="00E919A3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2019 и 2020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201</w:t>
      </w:r>
      <w:r w:rsidR="007F061E">
        <w:rPr>
          <w:rFonts w:ascii="Times New Roman" w:hAnsi="Times New Roman" w:cs="Times New Roman"/>
          <w:sz w:val="26"/>
          <w:szCs w:val="26"/>
        </w:rPr>
        <w:t>8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969650,92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705678,5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969650,92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A63091">
        <w:rPr>
          <w:spacing w:val="-4"/>
          <w:sz w:val="26"/>
          <w:szCs w:val="26"/>
        </w:rPr>
        <w:t>бюджет на 2018</w:t>
      </w:r>
      <w:r w:rsidR="00DC7415">
        <w:rPr>
          <w:spacing w:val="-4"/>
          <w:sz w:val="26"/>
          <w:szCs w:val="26"/>
        </w:rPr>
        <w:t xml:space="preserve"> год планируется </w:t>
      </w:r>
      <w:r w:rsidR="00D62B5C">
        <w:rPr>
          <w:spacing w:val="-4"/>
          <w:sz w:val="26"/>
          <w:szCs w:val="26"/>
        </w:rPr>
        <w:t>бездефицитный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201</w:t>
      </w:r>
      <w:r w:rsidR="007F061E">
        <w:rPr>
          <w:rFonts w:ascii="Times New Roman" w:hAnsi="Times New Roman" w:cs="Times New Roman"/>
          <w:sz w:val="26"/>
          <w:szCs w:val="26"/>
        </w:rPr>
        <w:t>9 и 2020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2019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D62B5C">
        <w:rPr>
          <w:rFonts w:ascii="Times New Roman" w:hAnsi="Times New Roman" w:cs="Times New Roman"/>
          <w:spacing w:val="-4"/>
          <w:sz w:val="26"/>
          <w:szCs w:val="26"/>
        </w:rPr>
        <w:t>,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в сумме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764300,52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510314,0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2020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C2221B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772446,08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508784,8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2020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764300,52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2020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в сумме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772446,08</w:t>
      </w:r>
      <w:r w:rsidR="0069657D"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201</w:t>
      </w:r>
      <w:r w:rsidR="00E05CA6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 xml:space="preserve"> год и на 20</w:t>
      </w:r>
      <w:r w:rsidR="00E05CA6">
        <w:rPr>
          <w:spacing w:val="-4"/>
          <w:sz w:val="26"/>
          <w:szCs w:val="26"/>
        </w:rPr>
        <w:t>20</w:t>
      </w:r>
      <w:r>
        <w:rPr>
          <w:spacing w:val="-4"/>
          <w:sz w:val="26"/>
          <w:szCs w:val="26"/>
        </w:rPr>
        <w:t xml:space="preserve"> 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DF1EF2" w:rsidRPr="00E77676" w:rsidRDefault="00DF1EF2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</w:p>
    <w:p w:rsid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местными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201</w:t>
      </w:r>
      <w:r w:rsidR="00087533">
        <w:rPr>
          <w:rFonts w:ascii="Times New Roman" w:hAnsi="Times New Roman" w:cs="Times New Roman"/>
          <w:b/>
          <w:bCs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период 2019и 2020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1D5E5D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местными бюджетами на 201</w:t>
      </w:r>
      <w:r w:rsidR="00087533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>
        <w:rPr>
          <w:rFonts w:ascii="Times New Roman" w:hAnsi="Times New Roman" w:cs="Times New Roman"/>
          <w:sz w:val="26"/>
          <w:szCs w:val="26"/>
        </w:rPr>
        <w:t>и на плановый</w:t>
      </w:r>
      <w:r w:rsidR="00087533">
        <w:rPr>
          <w:rFonts w:ascii="Times New Roman" w:hAnsi="Times New Roman" w:cs="Times New Roman"/>
          <w:sz w:val="26"/>
          <w:szCs w:val="26"/>
        </w:rPr>
        <w:t>период 2019 и 2020</w:t>
      </w:r>
      <w:r w:rsidR="009B062C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E77676">
        <w:rPr>
          <w:rFonts w:ascii="Times New Roman" w:hAnsi="Times New Roman" w:cs="Times New Roman"/>
          <w:sz w:val="26"/>
          <w:szCs w:val="26"/>
        </w:rPr>
        <w:t>согласно приложению 1.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>Статья 3.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Главные администраторы доходов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и источников финансирования дефицита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бюджета</w:t>
      </w:r>
    </w:p>
    <w:p w:rsidR="00224307" w:rsidRPr="00E77676" w:rsidRDefault="00224307" w:rsidP="00224307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перечень главных администраторов доходов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согласно приложению </w:t>
      </w:r>
      <w:r w:rsidR="00656854">
        <w:rPr>
          <w:rFonts w:ascii="Times New Roman" w:hAnsi="Times New Roman" w:cs="Times New Roman"/>
          <w:sz w:val="26"/>
          <w:szCs w:val="26"/>
        </w:rPr>
        <w:t>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D62B5C" w:rsidRPr="00E77676" w:rsidRDefault="00D62B5C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перечень федеральных и областных органов государственной власти, являющихся главными администраторами доходов районного бюджета согласно приложению 3.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администраторов источников финансирования дефицита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4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201</w:t>
      </w:r>
      <w:r w:rsidR="00087533">
        <w:rPr>
          <w:rFonts w:ascii="Times New Roman" w:hAnsi="Times New Roman" w:cs="Times New Roman"/>
          <w:b/>
          <w:bCs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2019 и 2020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Pr="00E77676">
        <w:rPr>
          <w:sz w:val="26"/>
          <w:szCs w:val="26"/>
        </w:rPr>
        <w:t>тыс.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2019</w:t>
      </w:r>
      <w:r w:rsidR="00851E82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="007A2CF5">
        <w:rPr>
          <w:sz w:val="26"/>
          <w:szCs w:val="26"/>
        </w:rPr>
        <w:t>тыс. рублей и 2020</w:t>
      </w:r>
      <w:r w:rsidR="00851E82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="00851E82">
        <w:rPr>
          <w:sz w:val="26"/>
          <w:szCs w:val="26"/>
        </w:rPr>
        <w:t>тыс. рублей.</w:t>
      </w:r>
    </w:p>
    <w:p w:rsidR="00224307" w:rsidRPr="00E77676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224307" w:rsidRPr="00E77676" w:rsidRDefault="00224307" w:rsidP="002243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1) распределение бюджетных ассигнований по целевым статьям (</w:t>
      </w:r>
      <w:r w:rsidR="00443F9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программам </w:t>
      </w:r>
      <w:r w:rsidR="00443F9B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годсогласноприложению </w:t>
      </w:r>
      <w:r w:rsidR="00D62B5C">
        <w:rPr>
          <w:rFonts w:ascii="Times New Roman" w:hAnsi="Times New Roman" w:cs="Times New Roman"/>
          <w:sz w:val="26"/>
          <w:szCs w:val="26"/>
        </w:rPr>
        <w:t>5</w:t>
      </w:r>
      <w:r w:rsidR="007A2CF5">
        <w:rPr>
          <w:rFonts w:ascii="Times New Roman" w:hAnsi="Times New Roman" w:cs="Times New Roman"/>
          <w:sz w:val="26"/>
          <w:szCs w:val="26"/>
        </w:rPr>
        <w:t>, на плановый период 2019 и 2020</w:t>
      </w:r>
      <w:r w:rsidR="000F4270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201</w:t>
      </w:r>
      <w:r w:rsidR="007A2CF5">
        <w:rPr>
          <w:rFonts w:ascii="Times New Roman" w:hAnsi="Times New Roman" w:cs="Times New Roman"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Pr="00E77676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>,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2019 и 2020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8</w:t>
      </w:r>
      <w:r w:rsidR="004852A4">
        <w:rPr>
          <w:rFonts w:ascii="Times New Roman" w:hAnsi="Times New Roman" w:cs="Times New Roman"/>
          <w:sz w:val="26"/>
          <w:szCs w:val="26"/>
        </w:rPr>
        <w:t>;</w:t>
      </w:r>
    </w:p>
    <w:p w:rsidR="004852A4" w:rsidRDefault="004852A4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389C" w:rsidRDefault="001B389C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389C" w:rsidRDefault="001B389C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389C" w:rsidRPr="00E77676" w:rsidRDefault="001B389C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201</w:t>
      </w:r>
      <w:r w:rsidR="007A2CF5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2019 и 2020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C65288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>» основанием для внесения в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году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5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 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335BB6" w:rsidRDefault="00224307" w:rsidP="00224307">
      <w:pPr>
        <w:pStyle w:val="ConsPlusNormal"/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«Выполнение налоговых обязательств»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 и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муниципальными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казенными учреждениями, а также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муниципальными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бюджетными и автономными учреждениями в отношении закрепленного за ними недвижимого и особо ценного движимого </w:t>
      </w:r>
      <w:r w:rsidRPr="00335BB6">
        <w:rPr>
          <w:rFonts w:ascii="Times New Roman" w:hAnsi="Times New Roman" w:cs="Times New Roman"/>
          <w:snapToGrid w:val="0"/>
          <w:sz w:val="26"/>
          <w:szCs w:val="26"/>
        </w:rPr>
        <w:t>имущества;</w:t>
      </w:r>
    </w:p>
    <w:p w:rsidR="00224307" w:rsidRPr="00335BB6" w:rsidRDefault="00452096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BB6">
        <w:rPr>
          <w:rFonts w:ascii="Times New Roman" w:hAnsi="Times New Roman" w:cs="Times New Roman"/>
          <w:sz w:val="26"/>
          <w:szCs w:val="26"/>
        </w:rPr>
        <w:t xml:space="preserve">3)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z w:val="26"/>
          <w:szCs w:val="26"/>
        </w:rPr>
        <w:t>«Выполнение других обязательств государства</w:t>
      </w:r>
      <w:r w:rsidRPr="00335BB6">
        <w:rPr>
          <w:rFonts w:ascii="Times New Roman" w:hAnsi="Times New Roman" w:cs="Times New Roman"/>
          <w:sz w:val="26"/>
          <w:szCs w:val="26"/>
        </w:rPr>
        <w:t xml:space="preserve">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 w:rsidR="0073532A">
        <w:rPr>
          <w:rFonts w:ascii="Times New Roman" w:hAnsi="Times New Roman" w:cs="Times New Roman"/>
          <w:sz w:val="26"/>
          <w:szCs w:val="26"/>
        </w:rPr>
        <w:t>Варненскому муниципальному району</w:t>
      </w:r>
      <w:r w:rsidRPr="00335BB6">
        <w:rPr>
          <w:rFonts w:ascii="Times New Roman" w:hAnsi="Times New Roman" w:cs="Times New Roman"/>
          <w:sz w:val="26"/>
          <w:szCs w:val="26"/>
        </w:rPr>
        <w:t xml:space="preserve">, удовлетворяемых за счет казны </w:t>
      </w:r>
      <w:r w:rsidR="0073532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335BB6">
        <w:rPr>
          <w:rFonts w:ascii="Times New Roman" w:hAnsi="Times New Roman" w:cs="Times New Roman"/>
          <w:sz w:val="26"/>
          <w:szCs w:val="26"/>
        </w:rPr>
        <w:t>;</w:t>
      </w:r>
    </w:p>
    <w:p w:rsidR="00224307" w:rsidRPr="00E77676" w:rsidRDefault="0045209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335BB6">
        <w:rPr>
          <w:spacing w:val="-6"/>
          <w:sz w:val="26"/>
          <w:szCs w:val="26"/>
        </w:rPr>
        <w:lastRenderedPageBreak/>
        <w:t xml:space="preserve">4) </w:t>
      </w:r>
      <w:r w:rsidRPr="00335BB6">
        <w:rPr>
          <w:sz w:val="26"/>
          <w:szCs w:val="26"/>
        </w:rPr>
        <w:t xml:space="preserve">бюджетных ассигнований, предусмотренных по целевой статье </w:t>
      </w:r>
      <w:r w:rsidRPr="00D62B5C">
        <w:rPr>
          <w:sz w:val="26"/>
          <w:szCs w:val="26"/>
        </w:rPr>
        <w:t xml:space="preserve">«Обеспечение выполнения социальных обязательств </w:t>
      </w:r>
      <w:r w:rsidR="0073532A" w:rsidRPr="00D62B5C">
        <w:rPr>
          <w:sz w:val="26"/>
          <w:szCs w:val="26"/>
        </w:rPr>
        <w:t>Варненского муниципального</w:t>
      </w:r>
      <w:r w:rsidR="0073532A">
        <w:rPr>
          <w:sz w:val="26"/>
          <w:szCs w:val="26"/>
        </w:rPr>
        <w:t xml:space="preserve"> района</w:t>
      </w:r>
      <w:r w:rsidRPr="00335BB6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>
        <w:rPr>
          <w:sz w:val="26"/>
          <w:szCs w:val="26"/>
        </w:rPr>
        <w:t>Варненского муниципального района</w:t>
      </w:r>
      <w:r w:rsidRPr="00335BB6">
        <w:rPr>
          <w:sz w:val="26"/>
          <w:szCs w:val="26"/>
        </w:rPr>
        <w:t>;</w:t>
      </w:r>
    </w:p>
    <w:p w:rsidR="00224307" w:rsidRPr="00E77676" w:rsidRDefault="0022430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5) бюджетных ассигнований, предусмотренных по целевой статье «Мероприятия по обеспечению своевременной и полной выплаты заработной платы»</w:t>
      </w:r>
      <w:r w:rsidR="0073532A">
        <w:rPr>
          <w:sz w:val="26"/>
          <w:szCs w:val="26"/>
        </w:rPr>
        <w:t xml:space="preserve">,на </w:t>
      </w:r>
      <w:r w:rsidRPr="00E77676">
        <w:rPr>
          <w:sz w:val="26"/>
          <w:szCs w:val="26"/>
        </w:rPr>
        <w:t xml:space="preserve">обеспечение своевременной и полной выплаты заработной платы. 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пунктом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60</w:t>
      </w:r>
      <w:bookmarkStart w:id="0" w:name="_GoBack"/>
      <w:bookmarkEnd w:id="0"/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» следующие дополнительные основания для внесения в 201</w:t>
      </w:r>
      <w:r w:rsidR="007A2CF5">
        <w:rPr>
          <w:rFonts w:ascii="Times New Roman" w:hAnsi="Times New Roman" w:cs="Times New Roman"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году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napToGrid w:val="0"/>
          <w:sz w:val="26"/>
          <w:szCs w:val="26"/>
        </w:rPr>
        <w:t xml:space="preserve">1) </w:t>
      </w:r>
      <w:r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Pr="00E77676">
        <w:rPr>
          <w:sz w:val="26"/>
          <w:szCs w:val="26"/>
        </w:rPr>
        <w:t>;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napToGrid w:val="0"/>
          <w:sz w:val="26"/>
          <w:szCs w:val="26"/>
        </w:rPr>
        <w:t xml:space="preserve">2) перераспределение </w:t>
      </w:r>
      <w:r w:rsidR="0073532A">
        <w:rPr>
          <w:snapToGrid w:val="0"/>
          <w:sz w:val="26"/>
          <w:szCs w:val="26"/>
        </w:rPr>
        <w:t xml:space="preserve">Администрацией Варненского муниципального района бюджетных </w:t>
      </w:r>
      <w:r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Pr="00E77676">
        <w:rPr>
          <w:snapToGrid w:val="0"/>
          <w:sz w:val="26"/>
          <w:szCs w:val="26"/>
        </w:rPr>
        <w:t>«Национальная экономика»,</w:t>
      </w:r>
      <w:r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кинематография», «Здравоохранение», «Социальная политика», «Физическая культура и спорт», «Средства массовой информации»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бюджета;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3)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Pr="00E77676">
        <w:rPr>
          <w:sz w:val="26"/>
          <w:szCs w:val="26"/>
        </w:rPr>
        <w:t xml:space="preserve"> решений об утверждении </w:t>
      </w:r>
      <w:r w:rsidR="0073532A">
        <w:rPr>
          <w:sz w:val="26"/>
          <w:szCs w:val="26"/>
        </w:rPr>
        <w:t>муниципальных</w:t>
      </w:r>
      <w:r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Pr="00E77676">
        <w:rPr>
          <w:sz w:val="26"/>
          <w:szCs w:val="26"/>
        </w:rPr>
        <w:t xml:space="preserve"> программы </w:t>
      </w:r>
      <w:r w:rsidR="0073532A"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; 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на </w:t>
      </w:r>
      <w:r w:rsidR="00224307" w:rsidRPr="00B31A4A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местных бюд</w:t>
      </w:r>
      <w:r w:rsidR="00361170">
        <w:rPr>
          <w:rFonts w:ascii="Times New Roman" w:hAnsi="Times New Roman" w:cs="Times New Roman"/>
          <w:sz w:val="26"/>
          <w:szCs w:val="26"/>
        </w:rPr>
        <w:t>жетов на предоставление дотации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добровольных пожертвований;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возмещения ущерба при возникновении страховых случаев;</w:t>
      </w:r>
    </w:p>
    <w:p w:rsidR="00224B0C" w:rsidRDefault="00E567B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7</w:t>
      </w:r>
      <w:r w:rsidR="00224307" w:rsidRPr="00E77676">
        <w:rPr>
          <w:snapToGrid w:val="0"/>
          <w:sz w:val="26"/>
          <w:szCs w:val="26"/>
        </w:rPr>
        <w:t xml:space="preserve">) увеличение бюджетных ассигнований сверх объемов, утвержденных настоящим </w:t>
      </w:r>
      <w:r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>
        <w:rPr>
          <w:snapToGrid w:val="0"/>
          <w:sz w:val="26"/>
          <w:szCs w:val="26"/>
        </w:rPr>
        <w:t>вышестоящих бюджетов, имеющих целевое назначение</w:t>
      </w:r>
      <w:r w:rsidR="00224307" w:rsidRPr="00E77676">
        <w:rPr>
          <w:snapToGrid w:val="0"/>
          <w:sz w:val="26"/>
          <w:szCs w:val="26"/>
        </w:rPr>
        <w:t xml:space="preserve"> в пределах доведенных объемов средств </w:t>
      </w:r>
      <w:r>
        <w:rPr>
          <w:snapToGrid w:val="0"/>
          <w:sz w:val="26"/>
          <w:szCs w:val="26"/>
        </w:rPr>
        <w:t>вышестоящего</w:t>
      </w:r>
      <w:r w:rsidR="00224307" w:rsidRPr="00E77676">
        <w:rPr>
          <w:snapToGrid w:val="0"/>
          <w:sz w:val="26"/>
          <w:szCs w:val="26"/>
        </w:rPr>
        <w:t xml:space="preserve"> бюджета</w:t>
      </w:r>
      <w:r w:rsidR="00EA0DEE">
        <w:rPr>
          <w:snapToGrid w:val="0"/>
          <w:sz w:val="26"/>
          <w:szCs w:val="26"/>
        </w:rPr>
        <w:t>;</w:t>
      </w:r>
    </w:p>
    <w:p w:rsidR="008743D4" w:rsidRDefault="00080F54" w:rsidP="00452096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)перераспределение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Администрацией Варненского муниципального района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бюджетных ассигнований, предусмотренных главному распорядителю средств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бюджета на финансовое обеспечение выполнения функций (услуг)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муниципальными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учреждениями, в том числе в форме субсидий на финансовое обеспечение выполнения ими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задания, субсидий на иные цели</w:t>
      </w:r>
      <w:r w:rsidR="00DE333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между подразделами классификации расходов бюджетов</w:t>
      </w:r>
      <w:r w:rsidR="008743D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452096" w:rsidRPr="008743D4" w:rsidRDefault="008743D4" w:rsidP="00452096">
      <w:pPr>
        <w:pStyle w:val="ConsPlusNormal"/>
        <w:spacing w:line="360" w:lineRule="auto"/>
        <w:ind w:firstLine="540"/>
        <w:jc w:val="both"/>
        <w:rPr>
          <w:rStyle w:val="a3"/>
          <w:rFonts w:ascii="Times New Roman" w:hAnsi="Times New Roman"/>
          <w:sz w:val="26"/>
          <w:szCs w:val="26"/>
        </w:rPr>
      </w:pPr>
      <w:r>
        <w:rPr>
          <w:rStyle w:val="a3"/>
          <w:rFonts w:ascii="Times New Roman" w:hAnsi="Times New Roman"/>
          <w:sz w:val="26"/>
          <w:szCs w:val="26"/>
        </w:rPr>
        <w:t>9)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местным бюджетам в случаях, установленных законодательством Российской Федерации.</w:t>
      </w:r>
    </w:p>
    <w:p w:rsidR="008743D4" w:rsidRPr="00452096" w:rsidRDefault="008743D4" w:rsidP="00452096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224307" w:rsidRPr="00E77676" w:rsidRDefault="00080F54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Установить, что средства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финансирования полномочий </w:t>
      </w:r>
      <w:r>
        <w:rPr>
          <w:rFonts w:ascii="Times New Roman" w:hAnsi="Times New Roman" w:cs="Times New Roman"/>
          <w:sz w:val="26"/>
          <w:szCs w:val="26"/>
        </w:rPr>
        <w:t>федерального и регионального уровней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переданных органам </w:t>
      </w:r>
      <w:r w:rsidR="00AB132A">
        <w:rPr>
          <w:rFonts w:ascii="Times New Roman" w:hAnsi="Times New Roman" w:cs="Times New Roman"/>
          <w:sz w:val="26"/>
          <w:szCs w:val="26"/>
        </w:rPr>
        <w:t xml:space="preserve">местного </w:t>
      </w:r>
      <w:r>
        <w:rPr>
          <w:rFonts w:ascii="Times New Roman" w:hAnsi="Times New Roman" w:cs="Times New Roman"/>
          <w:sz w:val="26"/>
          <w:szCs w:val="26"/>
        </w:rPr>
        <w:t>самоуправления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сверх сумм, поступающих из </w:t>
      </w:r>
      <w:r w:rsidR="00AB132A">
        <w:rPr>
          <w:rFonts w:ascii="Times New Roman" w:hAnsi="Times New Roman" w:cs="Times New Roman"/>
          <w:sz w:val="26"/>
          <w:szCs w:val="26"/>
        </w:rPr>
        <w:t>вышестоящих бюджетов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 виде субвенций, могут использоваться в пределах средств, предусмотренных настоящим </w:t>
      </w:r>
      <w:r w:rsidR="00AB132A">
        <w:rPr>
          <w:rFonts w:ascii="Times New Roman" w:hAnsi="Times New Roman" w:cs="Times New Roman"/>
          <w:sz w:val="26"/>
          <w:szCs w:val="26"/>
        </w:rPr>
        <w:t>Решением</w:t>
      </w:r>
      <w:r w:rsidR="00224307"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002EB3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бюджета, а также для осуществления мероприятий, связанных с ликвидацией </w:t>
      </w:r>
      <w:r w:rsidR="00224307" w:rsidRPr="00E77676">
        <w:rPr>
          <w:rFonts w:ascii="Times New Roman" w:hAnsi="Times New Roman" w:cs="Times New Roman"/>
          <w:sz w:val="26"/>
          <w:szCs w:val="26"/>
        </w:rPr>
        <w:lastRenderedPageBreak/>
        <w:t>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201</w:t>
      </w:r>
      <w:r w:rsidR="007A2CF5">
        <w:rPr>
          <w:spacing w:val="-4"/>
          <w:sz w:val="26"/>
          <w:szCs w:val="26"/>
        </w:rPr>
        <w:t>8</w:t>
      </w:r>
      <w:r w:rsidRPr="00E77676">
        <w:rPr>
          <w:spacing w:val="-4"/>
          <w:sz w:val="26"/>
          <w:szCs w:val="26"/>
        </w:rPr>
        <w:t xml:space="preserve"> 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EB0BBC">
          <w:rPr>
            <w:spacing w:val="-4"/>
            <w:sz w:val="26"/>
            <w:szCs w:val="26"/>
          </w:rPr>
          <w:t>8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807E8A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201</w:t>
      </w:r>
      <w:r w:rsidR="007A2CF5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 и финансирование расходов в 201</w:t>
      </w:r>
      <w:r w:rsidR="007A2CF5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proofErr w:type="gramStart"/>
      <w:r w:rsidR="008743D4">
        <w:rPr>
          <w:sz w:val="26"/>
          <w:szCs w:val="26"/>
        </w:rPr>
        <w:t xml:space="preserve">( </w:t>
      </w:r>
      <w:proofErr w:type="gramEnd"/>
      <w:r w:rsidR="008743D4">
        <w:rPr>
          <w:sz w:val="26"/>
          <w:szCs w:val="26"/>
        </w:rPr>
        <w:t>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6E78E1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>
        <w:rPr>
          <w:sz w:val="26"/>
          <w:szCs w:val="26"/>
        </w:rPr>
        <w:t>,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 приобретение медикаментов</w:t>
      </w:r>
      <w:r w:rsidR="00C962E9">
        <w:rPr>
          <w:sz w:val="26"/>
          <w:szCs w:val="26"/>
        </w:rPr>
        <w:t>,</w:t>
      </w:r>
      <w:r w:rsidR="007D1502">
        <w:rPr>
          <w:sz w:val="26"/>
          <w:szCs w:val="26"/>
        </w:rPr>
        <w:t>медицинского</w:t>
      </w:r>
      <w:r w:rsidRPr="00E77676">
        <w:rPr>
          <w:sz w:val="26"/>
          <w:szCs w:val="26"/>
        </w:rPr>
        <w:t xml:space="preserve"> инструментария;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Pr="00E77676" w:rsidRDefault="008743D4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8) выплата стипендий.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201</w:t>
      </w:r>
      <w:r w:rsidR="007A2CF5">
        <w:rPr>
          <w:spacing w:val="-2"/>
          <w:sz w:val="26"/>
          <w:szCs w:val="26"/>
        </w:rPr>
        <w:t>8</w:t>
      </w:r>
      <w:r w:rsidRPr="00E77676">
        <w:rPr>
          <w:spacing w:val="-2"/>
          <w:sz w:val="26"/>
          <w:szCs w:val="26"/>
        </w:rPr>
        <w:t xml:space="preserve"> год осуществляется:</w:t>
      </w:r>
    </w:p>
    <w:p w:rsidR="00224307" w:rsidRDefault="00224307" w:rsidP="007D1502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ежеквартально в размере одной четвертой годового объема бюджетных ассигнований на: </w:t>
      </w:r>
    </w:p>
    <w:p w:rsidR="003E3FEE" w:rsidRPr="00E77676" w:rsidRDefault="003E3FEE" w:rsidP="007D1502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предоставление субсидий муниципальным бюджетным и автономным учреждениям на финансовое обеспечение выполнения </w:t>
      </w:r>
      <w:r w:rsidR="005B126F">
        <w:rPr>
          <w:spacing w:val="-2"/>
          <w:sz w:val="26"/>
          <w:szCs w:val="26"/>
        </w:rPr>
        <w:t>ими муниципальных заданий;</w:t>
      </w:r>
    </w:p>
    <w:p w:rsidR="00C962E9" w:rsidRPr="00E77676" w:rsidRDefault="003E3FEE" w:rsidP="005B126F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по направлениям расходов, указанных в пунктах 1-8 настоящей статьи</w:t>
      </w:r>
      <w:r w:rsidR="005B126F">
        <w:rPr>
          <w:spacing w:val="-2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Доведение лимитов бюджетных обязательств на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 осуществляется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:</w:t>
      </w:r>
    </w:p>
    <w:p w:rsidR="00224307" w:rsidRPr="00E77676" w:rsidRDefault="006E78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lastRenderedPageBreak/>
        <w:t xml:space="preserve">на предоставление </w:t>
      </w:r>
      <w:r w:rsidR="00224307" w:rsidRPr="00E77676">
        <w:rPr>
          <w:spacing w:val="-4"/>
          <w:sz w:val="26"/>
          <w:szCs w:val="26"/>
        </w:rPr>
        <w:t>суб</w:t>
      </w:r>
      <w:r>
        <w:rPr>
          <w:spacing w:val="-4"/>
          <w:sz w:val="26"/>
          <w:szCs w:val="26"/>
        </w:rPr>
        <w:t>сидий муниципальным бюджетным и автономным учреждениям на финансовое обеспечение выполнения ими муниципальных заданий</w:t>
      </w:r>
      <w:proofErr w:type="gramStart"/>
      <w:r>
        <w:rPr>
          <w:spacing w:val="-4"/>
          <w:sz w:val="26"/>
          <w:szCs w:val="26"/>
        </w:rPr>
        <w:t xml:space="preserve"> ,</w:t>
      </w:r>
      <w:proofErr w:type="gramEnd"/>
      <w:r w:rsidR="00224307" w:rsidRPr="00E77676">
        <w:rPr>
          <w:spacing w:val="-4"/>
          <w:sz w:val="26"/>
          <w:szCs w:val="26"/>
        </w:rPr>
        <w:t xml:space="preserve"> свыше одной четвертой годов</w:t>
      </w:r>
      <w:r>
        <w:rPr>
          <w:spacing w:val="-4"/>
          <w:sz w:val="26"/>
          <w:szCs w:val="26"/>
        </w:rPr>
        <w:t xml:space="preserve">ого объема указанных  субсидий </w:t>
      </w:r>
      <w:r w:rsidR="00224307" w:rsidRPr="00E77676">
        <w:rPr>
          <w:spacing w:val="-4"/>
          <w:sz w:val="26"/>
          <w:szCs w:val="26"/>
        </w:rPr>
        <w:t xml:space="preserve">в квартал; </w:t>
      </w:r>
    </w:p>
    <w:p w:rsidR="00224307" w:rsidRPr="00E77676" w:rsidRDefault="006E78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направлениям расходов, указанных в пунктах 1-8 настоящей статьи,</w:t>
      </w:r>
      <w:r w:rsidR="00224307" w:rsidRPr="00E77676">
        <w:rPr>
          <w:sz w:val="26"/>
          <w:szCs w:val="26"/>
        </w:rPr>
        <w:t xml:space="preserve"> свыше одной четве</w:t>
      </w:r>
      <w:r>
        <w:rPr>
          <w:sz w:val="26"/>
          <w:szCs w:val="26"/>
        </w:rPr>
        <w:t>ртой годового объема указанных расходов</w:t>
      </w:r>
      <w:r w:rsidR="00224307" w:rsidRPr="00E77676">
        <w:rPr>
          <w:sz w:val="26"/>
          <w:szCs w:val="26"/>
        </w:rPr>
        <w:t>;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по иным направлениям расходов, не указанным в пунктах 1–</w:t>
      </w:r>
      <w:r w:rsidR="006E78E1">
        <w:rPr>
          <w:spacing w:val="-2"/>
          <w:sz w:val="26"/>
          <w:szCs w:val="26"/>
        </w:rPr>
        <w:t>8</w:t>
      </w:r>
      <w:r w:rsidRPr="00E77676">
        <w:rPr>
          <w:spacing w:val="-2"/>
          <w:sz w:val="26"/>
          <w:szCs w:val="26"/>
        </w:rPr>
        <w:t xml:space="preserve"> настоящей части.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В случае доведения лимитов бюджетных обязательств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 xml:space="preserve"> свыше одной четвертой годового объема бюджетных ассигнований доведение ежеквартальных лимитов бюджетных обязательств осуществляется без учета доведенных лимитов бюджетных обязательств в соответствии с распоряжениями </w:t>
      </w:r>
      <w:r w:rsidR="009D1DF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. При этом общий объем доведенных лимитов бюджетных обязательств не должен превышать годовой объем бюджетных ассигнований.</w:t>
      </w:r>
    </w:p>
    <w:p w:rsidR="00224307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9D1DF9" w:rsidRPr="00E77676" w:rsidRDefault="009D1DF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 Установить, что неиспользованн</w:t>
      </w:r>
      <w:r w:rsidR="008D153E">
        <w:rPr>
          <w:sz w:val="26"/>
          <w:szCs w:val="26"/>
        </w:rPr>
        <w:t>ые по состоянию на 1 января 2018</w:t>
      </w:r>
      <w:r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 назначение подлежат возврату в районных бюджет</w:t>
      </w:r>
      <w:r w:rsidR="001302C3">
        <w:rPr>
          <w:sz w:val="26"/>
          <w:szCs w:val="26"/>
        </w:rPr>
        <w:t>,</w:t>
      </w:r>
      <w:r>
        <w:rPr>
          <w:sz w:val="26"/>
          <w:szCs w:val="26"/>
        </w:rPr>
        <w:t xml:space="preserve">  в течени</w:t>
      </w:r>
      <w:proofErr w:type="gramStart"/>
      <w:r>
        <w:rPr>
          <w:sz w:val="26"/>
          <w:szCs w:val="26"/>
        </w:rPr>
        <w:t>и</w:t>
      </w:r>
      <w:proofErr w:type="gramEnd"/>
      <w:r w:rsidR="008D153E">
        <w:rPr>
          <w:sz w:val="26"/>
          <w:szCs w:val="26"/>
        </w:rPr>
        <w:t xml:space="preserve"> первых десяти рабочих дней 2018</w:t>
      </w:r>
      <w:r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201</w:t>
      </w:r>
      <w:r w:rsidR="008D153E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</w:t>
      </w:r>
      <w:r w:rsidR="008D153E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года.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201</w:t>
      </w:r>
      <w:r w:rsidR="008D153E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году </w:t>
      </w:r>
      <w:r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>
        <w:rPr>
          <w:sz w:val="26"/>
          <w:szCs w:val="26"/>
        </w:rPr>
        <w:lastRenderedPageBreak/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бюджет. </w:t>
      </w: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14CFA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Pr="00EB0BBC">
        <w:rPr>
          <w:rFonts w:ascii="Times New Roman" w:hAnsi="Times New Roman" w:cs="Times New Roman"/>
          <w:sz w:val="26"/>
          <w:szCs w:val="26"/>
        </w:rPr>
        <w:t>7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A14CFA"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7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обязательств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безопасность и правоохранительная деятельность», «Национальная экономика», «Охрана окружающей среды», «Социальная политика», «Средства массовой информации»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Предельный объем расходов на обслуживание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lastRenderedPageBreak/>
        <w:t>на 1 января 201</w:t>
      </w:r>
      <w:r w:rsidR="008D153E">
        <w:rPr>
          <w:rFonts w:ascii="Times New Roman" w:hAnsi="Times New Roman" w:cs="Times New Roman"/>
          <w:sz w:val="26"/>
          <w:szCs w:val="26"/>
        </w:rPr>
        <w:t>9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306C15">
        <w:rPr>
          <w:rFonts w:ascii="Times New Roman" w:hAnsi="Times New Roman" w:cs="Times New Roman"/>
          <w:sz w:val="26"/>
          <w:szCs w:val="26"/>
        </w:rPr>
        <w:t>7</w:t>
      </w:r>
      <w:r w:rsidR="00042086">
        <w:rPr>
          <w:rFonts w:ascii="Times New Roman" w:hAnsi="Times New Roman" w:cs="Times New Roman"/>
          <w:sz w:val="26"/>
          <w:szCs w:val="26"/>
        </w:rPr>
        <w:t>715,7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 тыс.</w:t>
      </w:r>
      <w:r w:rsidRPr="00E77676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E77676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1 января 2020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042086">
        <w:rPr>
          <w:rFonts w:ascii="Times New Roman" w:hAnsi="Times New Roman" w:cs="Times New Roman"/>
          <w:sz w:val="26"/>
          <w:szCs w:val="26"/>
        </w:rPr>
        <w:t>7334,0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E77676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</w:t>
      </w:r>
      <w:r w:rsidR="008D153E">
        <w:rPr>
          <w:rFonts w:ascii="Times New Roman" w:hAnsi="Times New Roman" w:cs="Times New Roman"/>
          <w:sz w:val="26"/>
          <w:szCs w:val="26"/>
        </w:rPr>
        <w:t>21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042086">
        <w:rPr>
          <w:rFonts w:ascii="Times New Roman" w:hAnsi="Times New Roman" w:cs="Times New Roman"/>
          <w:sz w:val="26"/>
          <w:szCs w:val="26"/>
        </w:rPr>
        <w:t>7639,3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предельный объем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долгана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F1A01">
        <w:rPr>
          <w:rFonts w:ascii="Times New Roman" w:hAnsi="Times New Roman" w:cs="Times New Roman"/>
          <w:sz w:val="26"/>
          <w:szCs w:val="26"/>
        </w:rPr>
        <w:t>7</w:t>
      </w:r>
      <w:r w:rsidR="00361056">
        <w:rPr>
          <w:rFonts w:ascii="Times New Roman" w:hAnsi="Times New Roman" w:cs="Times New Roman"/>
          <w:sz w:val="26"/>
          <w:szCs w:val="26"/>
        </w:rPr>
        <w:t>715,7</w:t>
      </w:r>
      <w:r w:rsidRPr="00E77676">
        <w:rPr>
          <w:rFonts w:ascii="Times New Roman" w:hAnsi="Times New Roman" w:cs="Times New Roman"/>
          <w:sz w:val="26"/>
          <w:szCs w:val="26"/>
        </w:rPr>
        <w:t>тыс. рублей</w:t>
      </w:r>
      <w:r w:rsidR="00660F61">
        <w:rPr>
          <w:rFonts w:ascii="Times New Roman" w:hAnsi="Times New Roman" w:cs="Times New Roman"/>
          <w:sz w:val="26"/>
          <w:szCs w:val="26"/>
        </w:rPr>
        <w:t>, на 20</w:t>
      </w:r>
      <w:r w:rsidR="008D153E">
        <w:rPr>
          <w:rFonts w:ascii="Times New Roman" w:hAnsi="Times New Roman" w:cs="Times New Roman"/>
          <w:sz w:val="26"/>
          <w:szCs w:val="26"/>
        </w:rPr>
        <w:t>19</w:t>
      </w:r>
      <w:r w:rsidR="00660F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61056">
        <w:rPr>
          <w:rFonts w:ascii="Times New Roman" w:hAnsi="Times New Roman" w:cs="Times New Roman"/>
          <w:sz w:val="26"/>
          <w:szCs w:val="26"/>
        </w:rPr>
        <w:t>7334,0</w:t>
      </w:r>
      <w:r w:rsidR="008D153E">
        <w:rPr>
          <w:rFonts w:ascii="Times New Roman" w:hAnsi="Times New Roman" w:cs="Times New Roman"/>
          <w:sz w:val="26"/>
          <w:szCs w:val="26"/>
        </w:rPr>
        <w:t>тыс. рублей и на 2020</w:t>
      </w:r>
      <w:r w:rsidR="00660F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61056">
        <w:rPr>
          <w:rFonts w:ascii="Times New Roman" w:hAnsi="Times New Roman" w:cs="Times New Roman"/>
          <w:sz w:val="26"/>
          <w:szCs w:val="26"/>
        </w:rPr>
        <w:t>7639,3</w:t>
      </w:r>
      <w:r w:rsidR="00660F61">
        <w:rPr>
          <w:rFonts w:ascii="Times New Roman" w:hAnsi="Times New Roman" w:cs="Times New Roman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93462">
        <w:rPr>
          <w:b/>
          <w:bCs/>
          <w:sz w:val="26"/>
          <w:szCs w:val="26"/>
        </w:rPr>
        <w:t>9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  <w:t xml:space="preserve">Программы </w:t>
      </w:r>
      <w:r w:rsidR="009724CB">
        <w:rPr>
          <w:b/>
          <w:bCs/>
          <w:sz w:val="26"/>
          <w:szCs w:val="26"/>
        </w:rPr>
        <w:t>муниципальных</w:t>
      </w:r>
      <w:r w:rsidRPr="00E77676">
        <w:rPr>
          <w:b/>
          <w:bCs/>
          <w:sz w:val="26"/>
          <w:szCs w:val="26"/>
        </w:rPr>
        <w:t xml:space="preserve"> внутренних и внешних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внутренних и внешних заимствований 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9, на 2</w:t>
      </w:r>
      <w:r w:rsidR="008D153E">
        <w:rPr>
          <w:rFonts w:ascii="Times New Roman" w:hAnsi="Times New Roman" w:cs="Times New Roman"/>
          <w:sz w:val="26"/>
          <w:szCs w:val="26"/>
        </w:rPr>
        <w:t>019-2020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EB0BBC">
        <w:rPr>
          <w:rFonts w:ascii="Times New Roman" w:hAnsi="Times New Roman" w:cs="Times New Roman"/>
          <w:sz w:val="26"/>
          <w:szCs w:val="26"/>
        </w:rPr>
        <w:t>согласно приложению 10.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11</w:t>
      </w:r>
      <w:r w:rsidR="008D153E">
        <w:rPr>
          <w:rFonts w:ascii="Times New Roman" w:hAnsi="Times New Roman" w:cs="Times New Roman"/>
          <w:sz w:val="26"/>
          <w:szCs w:val="26"/>
        </w:rPr>
        <w:t xml:space="preserve"> и на плановый период 2019 и 2020</w:t>
      </w:r>
      <w:r w:rsidR="000C783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общий объем межбюджетных трансфертов, предоставляемых другим бюджетам </w:t>
      </w:r>
      <w:r w:rsidRPr="00E77676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115257">
        <w:rPr>
          <w:rFonts w:ascii="Times New Roman" w:hAnsi="Times New Roman" w:cs="Times New Roman"/>
          <w:sz w:val="26"/>
          <w:szCs w:val="26"/>
        </w:rPr>
        <w:t>40169,4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13,</w:t>
      </w:r>
      <w:r w:rsidR="008D153E">
        <w:rPr>
          <w:rFonts w:ascii="Times New Roman" w:hAnsi="Times New Roman" w:cs="Times New Roman"/>
          <w:sz w:val="26"/>
          <w:szCs w:val="26"/>
        </w:rPr>
        <w:t>в 2019</w:t>
      </w:r>
      <w:r w:rsidR="008E7F2C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4A50A7">
        <w:rPr>
          <w:rFonts w:ascii="Times New Roman" w:hAnsi="Times New Roman" w:cs="Times New Roman"/>
          <w:sz w:val="26"/>
          <w:szCs w:val="26"/>
        </w:rPr>
        <w:t>14081,2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14,</w:t>
      </w:r>
      <w:r w:rsidR="008D153E">
        <w:rPr>
          <w:rFonts w:ascii="Times New Roman" w:hAnsi="Times New Roman" w:cs="Times New Roman"/>
          <w:sz w:val="26"/>
          <w:szCs w:val="26"/>
        </w:rPr>
        <w:t xml:space="preserve"> в 2020</w:t>
      </w:r>
      <w:r w:rsidR="008E7F2C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4A50A7">
        <w:rPr>
          <w:rFonts w:ascii="Times New Roman" w:hAnsi="Times New Roman" w:cs="Times New Roman"/>
          <w:sz w:val="26"/>
          <w:szCs w:val="26"/>
        </w:rPr>
        <w:t>14142,10</w:t>
      </w:r>
      <w:r w:rsidR="008E7F2C">
        <w:rPr>
          <w:rFonts w:ascii="Times New Roman" w:hAnsi="Times New Roman" w:cs="Times New Roman"/>
          <w:sz w:val="26"/>
          <w:szCs w:val="26"/>
        </w:rPr>
        <w:t>тыс. рублей</w:t>
      </w:r>
      <w:r w:rsidR="00850417">
        <w:rPr>
          <w:rFonts w:ascii="Times New Roman" w:hAnsi="Times New Roman" w:cs="Times New Roman"/>
          <w:sz w:val="26"/>
          <w:szCs w:val="26"/>
        </w:rPr>
        <w:t>, согласно приложению 15</w:t>
      </w:r>
      <w:r w:rsidR="008E7F2C">
        <w:rPr>
          <w:rFonts w:ascii="Times New Roman" w:hAnsi="Times New Roman" w:cs="Times New Roman"/>
          <w:sz w:val="26"/>
          <w:szCs w:val="26"/>
        </w:rPr>
        <w:t xml:space="preserve">, </w:t>
      </w:r>
      <w:r w:rsidRPr="00E77676">
        <w:rPr>
          <w:rFonts w:ascii="Times New Roman" w:hAnsi="Times New Roman" w:cs="Times New Roman"/>
          <w:sz w:val="26"/>
          <w:szCs w:val="26"/>
        </w:rPr>
        <w:t>в том числе: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lastRenderedPageBreak/>
        <w:t xml:space="preserve">2. Утвердить объем дотаций на выравнивание бюджетной обеспеченности поселений на </w:t>
      </w:r>
      <w:r w:rsidR="008D153E">
        <w:rPr>
          <w:rFonts w:ascii="Times New Roman" w:hAnsi="Times New Roman" w:cs="Times New Roman"/>
          <w:sz w:val="26"/>
          <w:szCs w:val="26"/>
        </w:rPr>
        <w:t>2018</w:t>
      </w:r>
      <w:r w:rsidR="00EB0BBC">
        <w:rPr>
          <w:rFonts w:ascii="Times New Roman" w:hAnsi="Times New Roman" w:cs="Times New Roman"/>
          <w:sz w:val="26"/>
          <w:szCs w:val="26"/>
        </w:rPr>
        <w:t>год  в сумме</w:t>
      </w:r>
      <w:r w:rsidR="00C806D1">
        <w:rPr>
          <w:rFonts w:ascii="Times New Roman" w:hAnsi="Times New Roman" w:cs="Times New Roman"/>
          <w:sz w:val="26"/>
          <w:szCs w:val="26"/>
        </w:rPr>
        <w:t>23528,0</w:t>
      </w:r>
      <w:r w:rsidR="00BE1E20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BE1E2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E1E20">
        <w:rPr>
          <w:rFonts w:ascii="Times New Roman" w:hAnsi="Times New Roman" w:cs="Times New Roman"/>
          <w:sz w:val="26"/>
          <w:szCs w:val="26"/>
        </w:rPr>
        <w:t>уб</w:t>
      </w:r>
      <w:r w:rsidR="00D71B7C">
        <w:rPr>
          <w:rFonts w:ascii="Times New Roman" w:hAnsi="Times New Roman" w:cs="Times New Roman"/>
          <w:sz w:val="26"/>
          <w:szCs w:val="26"/>
        </w:rPr>
        <w:t>лей</w:t>
      </w:r>
      <w:r w:rsidR="008D153E">
        <w:rPr>
          <w:rFonts w:ascii="Times New Roman" w:hAnsi="Times New Roman" w:cs="Times New Roman"/>
          <w:sz w:val="26"/>
          <w:szCs w:val="26"/>
        </w:rPr>
        <w:t>, на 2019</w:t>
      </w:r>
      <w:r w:rsidR="00EB0BBC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EB0BBC" w:rsidRPr="00C806D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C806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12422</w:t>
      </w:r>
      <w:r w:rsidR="00D71B7C" w:rsidRPr="00C806D1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="00D71B7C">
        <w:rPr>
          <w:rFonts w:ascii="Times New Roman" w:hAnsi="Times New Roman" w:cs="Times New Roman"/>
          <w:sz w:val="26"/>
          <w:szCs w:val="26"/>
        </w:rPr>
        <w:t xml:space="preserve"> тыс.рублей</w:t>
      </w:r>
      <w:r w:rsidR="00EB0BBC">
        <w:rPr>
          <w:rFonts w:ascii="Times New Roman" w:hAnsi="Times New Roman" w:cs="Times New Roman"/>
          <w:sz w:val="26"/>
          <w:szCs w:val="26"/>
        </w:rPr>
        <w:t xml:space="preserve">  и</w:t>
      </w:r>
      <w:r w:rsidR="00D71B7C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>
        <w:rPr>
          <w:rFonts w:ascii="Times New Roman" w:hAnsi="Times New Roman" w:cs="Times New Roman"/>
          <w:sz w:val="26"/>
          <w:szCs w:val="26"/>
        </w:rPr>
        <w:t xml:space="preserve"> 2020</w:t>
      </w:r>
      <w:r w:rsidR="00EB0BBC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C806D1">
        <w:rPr>
          <w:rFonts w:ascii="Times New Roman" w:hAnsi="Times New Roman" w:cs="Times New Roman"/>
          <w:sz w:val="26"/>
          <w:szCs w:val="26"/>
        </w:rPr>
        <w:t>12422,0</w:t>
      </w:r>
      <w:r w:rsidR="00D71B7C">
        <w:rPr>
          <w:rFonts w:ascii="Times New Roman" w:hAnsi="Times New Roman" w:cs="Times New Roman"/>
          <w:sz w:val="26"/>
          <w:szCs w:val="26"/>
        </w:rPr>
        <w:t xml:space="preserve"> тыс.рублей.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B7C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>
        <w:rPr>
          <w:rFonts w:ascii="Times New Roman" w:hAnsi="Times New Roman" w:cs="Times New Roman"/>
          <w:sz w:val="26"/>
          <w:szCs w:val="26"/>
        </w:rPr>
        <w:t>2018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2019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>равный</w:t>
      </w:r>
      <w:r w:rsidR="00656A4D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2020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85041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 Варненского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241BC1"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 w:rsidR="00241BC1"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 w:rsidR="00241BC1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 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района Челябинской области                                                            К.Ю. Моисеев</w:t>
      </w:r>
    </w:p>
    <w:sectPr w:rsidR="00E813ED" w:rsidRPr="00E86E7D" w:rsidSect="00EB6887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288" w:rsidRDefault="00C65288" w:rsidP="00E306B2">
      <w:r>
        <w:separator/>
      </w:r>
    </w:p>
  </w:endnote>
  <w:endnote w:type="continuationSeparator" w:id="1">
    <w:p w:rsidR="00C65288" w:rsidRDefault="00C65288" w:rsidP="00E30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30480"/>
      <w:docPartObj>
        <w:docPartGallery w:val="Page Numbers (Bottom of Page)"/>
        <w:docPartUnique/>
      </w:docPartObj>
    </w:sdtPr>
    <w:sdtContent>
      <w:p w:rsidR="00C65288" w:rsidRDefault="003E5D5E">
        <w:pPr>
          <w:pStyle w:val="af0"/>
          <w:jc w:val="right"/>
        </w:pPr>
        <w:fldSimple w:instr=" PAGE   \* MERGEFORMAT ">
          <w:r w:rsidR="004F1A01"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288" w:rsidRDefault="00C65288" w:rsidP="00E306B2">
      <w:r>
        <w:separator/>
      </w:r>
    </w:p>
  </w:footnote>
  <w:footnote w:type="continuationSeparator" w:id="1">
    <w:p w:rsidR="00C65288" w:rsidRDefault="00C65288" w:rsidP="00E30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307"/>
    <w:rsid w:val="00002022"/>
    <w:rsid w:val="00002EB3"/>
    <w:rsid w:val="00004EF4"/>
    <w:rsid w:val="00007148"/>
    <w:rsid w:val="00031438"/>
    <w:rsid w:val="00042086"/>
    <w:rsid w:val="00042797"/>
    <w:rsid w:val="00046F88"/>
    <w:rsid w:val="00080F54"/>
    <w:rsid w:val="00082467"/>
    <w:rsid w:val="000872C1"/>
    <w:rsid w:val="00087533"/>
    <w:rsid w:val="00093462"/>
    <w:rsid w:val="000A0EB3"/>
    <w:rsid w:val="000C783C"/>
    <w:rsid w:val="000D7E24"/>
    <w:rsid w:val="000E0595"/>
    <w:rsid w:val="000F0715"/>
    <w:rsid w:val="000F4270"/>
    <w:rsid w:val="000F6678"/>
    <w:rsid w:val="001009DE"/>
    <w:rsid w:val="00100F82"/>
    <w:rsid w:val="00104309"/>
    <w:rsid w:val="001073F9"/>
    <w:rsid w:val="00115257"/>
    <w:rsid w:val="00121817"/>
    <w:rsid w:val="00124CE1"/>
    <w:rsid w:val="001302C3"/>
    <w:rsid w:val="00141C05"/>
    <w:rsid w:val="00144865"/>
    <w:rsid w:val="00144910"/>
    <w:rsid w:val="00154E0E"/>
    <w:rsid w:val="00173116"/>
    <w:rsid w:val="001737E1"/>
    <w:rsid w:val="00182793"/>
    <w:rsid w:val="00190947"/>
    <w:rsid w:val="0019353E"/>
    <w:rsid w:val="001B0389"/>
    <w:rsid w:val="001B389C"/>
    <w:rsid w:val="001B7083"/>
    <w:rsid w:val="001C48A9"/>
    <w:rsid w:val="001D5E5D"/>
    <w:rsid w:val="001F6A39"/>
    <w:rsid w:val="00200FD8"/>
    <w:rsid w:val="002037F3"/>
    <w:rsid w:val="00223976"/>
    <w:rsid w:val="00224307"/>
    <w:rsid w:val="00224B0C"/>
    <w:rsid w:val="00224E87"/>
    <w:rsid w:val="002272F0"/>
    <w:rsid w:val="0023038B"/>
    <w:rsid w:val="00241BC1"/>
    <w:rsid w:val="0027718E"/>
    <w:rsid w:val="0028053E"/>
    <w:rsid w:val="00293BED"/>
    <w:rsid w:val="002A153E"/>
    <w:rsid w:val="002B5C33"/>
    <w:rsid w:val="002D4818"/>
    <w:rsid w:val="002E30C5"/>
    <w:rsid w:val="00306C15"/>
    <w:rsid w:val="00332397"/>
    <w:rsid w:val="00334BCB"/>
    <w:rsid w:val="00335BB6"/>
    <w:rsid w:val="003519E9"/>
    <w:rsid w:val="00357C37"/>
    <w:rsid w:val="00361056"/>
    <w:rsid w:val="00361170"/>
    <w:rsid w:val="0036673C"/>
    <w:rsid w:val="00370FA1"/>
    <w:rsid w:val="00375488"/>
    <w:rsid w:val="0038277D"/>
    <w:rsid w:val="00397EBA"/>
    <w:rsid w:val="003A2293"/>
    <w:rsid w:val="003B4817"/>
    <w:rsid w:val="003C177E"/>
    <w:rsid w:val="003C4E4B"/>
    <w:rsid w:val="003C555B"/>
    <w:rsid w:val="003D6D93"/>
    <w:rsid w:val="003D6F03"/>
    <w:rsid w:val="003D79ED"/>
    <w:rsid w:val="003E3FEE"/>
    <w:rsid w:val="003E4096"/>
    <w:rsid w:val="003E5D5E"/>
    <w:rsid w:val="00425769"/>
    <w:rsid w:val="00425FD0"/>
    <w:rsid w:val="00443F9B"/>
    <w:rsid w:val="00450921"/>
    <w:rsid w:val="00452096"/>
    <w:rsid w:val="00460C9B"/>
    <w:rsid w:val="00466108"/>
    <w:rsid w:val="004671C8"/>
    <w:rsid w:val="004677DD"/>
    <w:rsid w:val="004852A4"/>
    <w:rsid w:val="00493130"/>
    <w:rsid w:val="00494649"/>
    <w:rsid w:val="004A50A7"/>
    <w:rsid w:val="004A52A7"/>
    <w:rsid w:val="004B2FB8"/>
    <w:rsid w:val="004E3D76"/>
    <w:rsid w:val="004F1A01"/>
    <w:rsid w:val="005044BE"/>
    <w:rsid w:val="00504644"/>
    <w:rsid w:val="0050594F"/>
    <w:rsid w:val="00512BD1"/>
    <w:rsid w:val="005231AF"/>
    <w:rsid w:val="005235E6"/>
    <w:rsid w:val="00537231"/>
    <w:rsid w:val="00541381"/>
    <w:rsid w:val="005414F7"/>
    <w:rsid w:val="00543264"/>
    <w:rsid w:val="0055704B"/>
    <w:rsid w:val="00561944"/>
    <w:rsid w:val="0057296D"/>
    <w:rsid w:val="005743FF"/>
    <w:rsid w:val="00577A7C"/>
    <w:rsid w:val="0059269E"/>
    <w:rsid w:val="005A5EBC"/>
    <w:rsid w:val="005B126F"/>
    <w:rsid w:val="005B1DC6"/>
    <w:rsid w:val="005B2977"/>
    <w:rsid w:val="005B4307"/>
    <w:rsid w:val="005C0048"/>
    <w:rsid w:val="005C08CD"/>
    <w:rsid w:val="005C133E"/>
    <w:rsid w:val="005E25FE"/>
    <w:rsid w:val="005F4EF7"/>
    <w:rsid w:val="006137A1"/>
    <w:rsid w:val="006148AF"/>
    <w:rsid w:val="00616F63"/>
    <w:rsid w:val="00636048"/>
    <w:rsid w:val="00640B14"/>
    <w:rsid w:val="00642AD2"/>
    <w:rsid w:val="00653BED"/>
    <w:rsid w:val="006566D5"/>
    <w:rsid w:val="00656854"/>
    <w:rsid w:val="00656A4D"/>
    <w:rsid w:val="00660782"/>
    <w:rsid w:val="00660F61"/>
    <w:rsid w:val="006703AD"/>
    <w:rsid w:val="00687748"/>
    <w:rsid w:val="0069092A"/>
    <w:rsid w:val="006913ED"/>
    <w:rsid w:val="0069657D"/>
    <w:rsid w:val="006A52AF"/>
    <w:rsid w:val="006C5597"/>
    <w:rsid w:val="006C65AC"/>
    <w:rsid w:val="006D48D5"/>
    <w:rsid w:val="006E15D8"/>
    <w:rsid w:val="006E78E1"/>
    <w:rsid w:val="006F0EDC"/>
    <w:rsid w:val="006F24A7"/>
    <w:rsid w:val="00703F06"/>
    <w:rsid w:val="007177A6"/>
    <w:rsid w:val="0073532A"/>
    <w:rsid w:val="00735C87"/>
    <w:rsid w:val="00740B04"/>
    <w:rsid w:val="007469F1"/>
    <w:rsid w:val="00753943"/>
    <w:rsid w:val="00761F51"/>
    <w:rsid w:val="00785224"/>
    <w:rsid w:val="00791191"/>
    <w:rsid w:val="007A2CF5"/>
    <w:rsid w:val="007A3FC4"/>
    <w:rsid w:val="007A7858"/>
    <w:rsid w:val="007D1502"/>
    <w:rsid w:val="007D35E0"/>
    <w:rsid w:val="007F061E"/>
    <w:rsid w:val="00807E8A"/>
    <w:rsid w:val="0081384A"/>
    <w:rsid w:val="00824191"/>
    <w:rsid w:val="0082465E"/>
    <w:rsid w:val="008358A6"/>
    <w:rsid w:val="00850417"/>
    <w:rsid w:val="00851E82"/>
    <w:rsid w:val="008600BA"/>
    <w:rsid w:val="00863270"/>
    <w:rsid w:val="008743D4"/>
    <w:rsid w:val="00890366"/>
    <w:rsid w:val="00891AE7"/>
    <w:rsid w:val="008934AB"/>
    <w:rsid w:val="00896571"/>
    <w:rsid w:val="008A2002"/>
    <w:rsid w:val="008A3852"/>
    <w:rsid w:val="008A3B66"/>
    <w:rsid w:val="008A7981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46CAB"/>
    <w:rsid w:val="009512C3"/>
    <w:rsid w:val="0095199F"/>
    <w:rsid w:val="00957AEA"/>
    <w:rsid w:val="00961EE7"/>
    <w:rsid w:val="00963FE8"/>
    <w:rsid w:val="009724CB"/>
    <w:rsid w:val="00972959"/>
    <w:rsid w:val="00976352"/>
    <w:rsid w:val="00991DE6"/>
    <w:rsid w:val="00997F11"/>
    <w:rsid w:val="009A1C0B"/>
    <w:rsid w:val="009B062C"/>
    <w:rsid w:val="009B0C1A"/>
    <w:rsid w:val="009B2674"/>
    <w:rsid w:val="009D1DF9"/>
    <w:rsid w:val="009D5084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63091"/>
    <w:rsid w:val="00A643F2"/>
    <w:rsid w:val="00A700E4"/>
    <w:rsid w:val="00A72ADD"/>
    <w:rsid w:val="00A81DF4"/>
    <w:rsid w:val="00A81FB7"/>
    <w:rsid w:val="00A9032B"/>
    <w:rsid w:val="00AB132A"/>
    <w:rsid w:val="00AB2283"/>
    <w:rsid w:val="00AC30D6"/>
    <w:rsid w:val="00AC31CB"/>
    <w:rsid w:val="00AC37A4"/>
    <w:rsid w:val="00AD7E66"/>
    <w:rsid w:val="00AF6933"/>
    <w:rsid w:val="00B016AC"/>
    <w:rsid w:val="00B13E5B"/>
    <w:rsid w:val="00B16F9C"/>
    <w:rsid w:val="00B171A1"/>
    <w:rsid w:val="00B31A4A"/>
    <w:rsid w:val="00B35EA7"/>
    <w:rsid w:val="00B36247"/>
    <w:rsid w:val="00B400CE"/>
    <w:rsid w:val="00B42E29"/>
    <w:rsid w:val="00B46800"/>
    <w:rsid w:val="00B52F58"/>
    <w:rsid w:val="00B52F8A"/>
    <w:rsid w:val="00B60590"/>
    <w:rsid w:val="00B80202"/>
    <w:rsid w:val="00B96EA7"/>
    <w:rsid w:val="00BB2620"/>
    <w:rsid w:val="00BB5963"/>
    <w:rsid w:val="00BB6055"/>
    <w:rsid w:val="00BB7EF6"/>
    <w:rsid w:val="00BD66E0"/>
    <w:rsid w:val="00BE1E20"/>
    <w:rsid w:val="00BE231C"/>
    <w:rsid w:val="00BE2C56"/>
    <w:rsid w:val="00BE5DFB"/>
    <w:rsid w:val="00BE6872"/>
    <w:rsid w:val="00BE7525"/>
    <w:rsid w:val="00C2221B"/>
    <w:rsid w:val="00C31DC8"/>
    <w:rsid w:val="00C40503"/>
    <w:rsid w:val="00C40F2C"/>
    <w:rsid w:val="00C44411"/>
    <w:rsid w:val="00C51486"/>
    <w:rsid w:val="00C514A3"/>
    <w:rsid w:val="00C529E3"/>
    <w:rsid w:val="00C534F2"/>
    <w:rsid w:val="00C64D87"/>
    <w:rsid w:val="00C65288"/>
    <w:rsid w:val="00C71B17"/>
    <w:rsid w:val="00C72F85"/>
    <w:rsid w:val="00C806D1"/>
    <w:rsid w:val="00C85FD2"/>
    <w:rsid w:val="00C962E9"/>
    <w:rsid w:val="00CC0768"/>
    <w:rsid w:val="00CC4AF2"/>
    <w:rsid w:val="00CC7AF7"/>
    <w:rsid w:val="00CE5AAC"/>
    <w:rsid w:val="00CF1069"/>
    <w:rsid w:val="00D01BED"/>
    <w:rsid w:val="00D02040"/>
    <w:rsid w:val="00D04AA6"/>
    <w:rsid w:val="00D1105C"/>
    <w:rsid w:val="00D20402"/>
    <w:rsid w:val="00D27D6C"/>
    <w:rsid w:val="00D30CA6"/>
    <w:rsid w:val="00D51C95"/>
    <w:rsid w:val="00D57617"/>
    <w:rsid w:val="00D62B5C"/>
    <w:rsid w:val="00D640C7"/>
    <w:rsid w:val="00D661C8"/>
    <w:rsid w:val="00D71B7C"/>
    <w:rsid w:val="00D83B2C"/>
    <w:rsid w:val="00D969ED"/>
    <w:rsid w:val="00DA0F17"/>
    <w:rsid w:val="00DA16DE"/>
    <w:rsid w:val="00DA721D"/>
    <w:rsid w:val="00DB4E87"/>
    <w:rsid w:val="00DC43AC"/>
    <w:rsid w:val="00DC7415"/>
    <w:rsid w:val="00DE333D"/>
    <w:rsid w:val="00DF1EF2"/>
    <w:rsid w:val="00DF55C3"/>
    <w:rsid w:val="00DF7055"/>
    <w:rsid w:val="00E00F36"/>
    <w:rsid w:val="00E05CA6"/>
    <w:rsid w:val="00E13BEE"/>
    <w:rsid w:val="00E15E29"/>
    <w:rsid w:val="00E306B2"/>
    <w:rsid w:val="00E37D0D"/>
    <w:rsid w:val="00E4498A"/>
    <w:rsid w:val="00E47517"/>
    <w:rsid w:val="00E567B6"/>
    <w:rsid w:val="00E813ED"/>
    <w:rsid w:val="00E919A3"/>
    <w:rsid w:val="00EA0DEE"/>
    <w:rsid w:val="00EA4376"/>
    <w:rsid w:val="00EB0BBC"/>
    <w:rsid w:val="00EB6887"/>
    <w:rsid w:val="00ED1F96"/>
    <w:rsid w:val="00ED2986"/>
    <w:rsid w:val="00ED7CEC"/>
    <w:rsid w:val="00EF15B9"/>
    <w:rsid w:val="00F01303"/>
    <w:rsid w:val="00F13356"/>
    <w:rsid w:val="00F1665E"/>
    <w:rsid w:val="00F41F6B"/>
    <w:rsid w:val="00F433E0"/>
    <w:rsid w:val="00F45B30"/>
    <w:rsid w:val="00F54E73"/>
    <w:rsid w:val="00F54F1C"/>
    <w:rsid w:val="00F65F8F"/>
    <w:rsid w:val="00F71724"/>
    <w:rsid w:val="00F762B2"/>
    <w:rsid w:val="00F85ACD"/>
    <w:rsid w:val="00F87C26"/>
    <w:rsid w:val="00F91CA2"/>
    <w:rsid w:val="00F92049"/>
    <w:rsid w:val="00F96656"/>
    <w:rsid w:val="00FD3BB1"/>
    <w:rsid w:val="00FE3CB3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1CBBF-43B7-48AE-AF4A-EC7F2444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3005</TotalTime>
  <Pages>10</Pages>
  <Words>2691</Words>
  <Characters>15344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oper</cp:lastModifiedBy>
  <cp:revision>255</cp:revision>
  <cp:lastPrinted>2016-12-02T10:06:00Z</cp:lastPrinted>
  <dcterms:created xsi:type="dcterms:W3CDTF">2016-09-06T03:32:00Z</dcterms:created>
  <dcterms:modified xsi:type="dcterms:W3CDTF">2017-11-13T07:08:00Z</dcterms:modified>
</cp:coreProperties>
</file>